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DA63" w14:textId="77777777" w:rsidR="004B0CB8" w:rsidRDefault="004B0CB8" w:rsidP="004B0CB8">
      <w:pPr>
        <w:tabs>
          <w:tab w:val="center" w:pos="3402"/>
          <w:tab w:val="right" w:pos="10206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2AEF599" w14:textId="77777777" w:rsidR="004B0CB8" w:rsidRDefault="004B0CB8" w:rsidP="004B0CB8">
      <w:pPr>
        <w:pStyle w:val="Corpotesto"/>
        <w:ind w:hanging="3"/>
        <w:jc w:val="right"/>
        <w:rPr>
          <w:rFonts w:cs="Arial"/>
          <w:b/>
          <w:sz w:val="24"/>
          <w:szCs w:val="24"/>
          <w:u w:val="single"/>
        </w:rPr>
      </w:pPr>
    </w:p>
    <w:p w14:paraId="5D10ADE5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63EC16B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Spett.le </w:t>
      </w:r>
    </w:p>
    <w:p w14:paraId="732F3860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Comune di Volano</w:t>
      </w:r>
    </w:p>
    <w:p w14:paraId="75929DED" w14:textId="77777777" w:rsidR="004B0CB8" w:rsidRDefault="004B0CB8" w:rsidP="004B0CB8">
      <w:pPr>
        <w:pStyle w:val="Titolo9"/>
        <w:ind w:left="5670"/>
        <w:rPr>
          <w:b/>
          <w:sz w:val="24"/>
          <w:szCs w:val="24"/>
        </w:rPr>
      </w:pPr>
      <w:r>
        <w:rPr>
          <w:b/>
          <w:sz w:val="24"/>
          <w:szCs w:val="24"/>
        </w:rPr>
        <w:t>Via S. Maria n. 36</w:t>
      </w:r>
    </w:p>
    <w:p w14:paraId="14C19266" w14:textId="77777777" w:rsidR="004B0CB8" w:rsidRDefault="004B0CB8" w:rsidP="004B0CB8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38060 VOLANO (TN)</w:t>
      </w:r>
    </w:p>
    <w:p w14:paraId="611A0BEC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F4857C4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555BDDC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40582ADB" w14:textId="77777777" w:rsidR="004B0CB8" w:rsidRDefault="004B0CB8" w:rsidP="004B0CB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ASSEGNAZIONE IN AFFITTO DI FONDO RUSTICO – COMUNE DI VOLANO.</w:t>
      </w:r>
    </w:p>
    <w:p w14:paraId="1170EE4D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472B22D" w14:textId="77777777" w:rsid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</w:p>
    <w:p w14:paraId="2F2A36A6" w14:textId="77777777" w:rsidR="004B0CB8" w:rsidRDefault="004B0CB8" w:rsidP="004B0CB8">
      <w:pPr>
        <w:pStyle w:val="Titolo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OFFERTA ECONOMICA</w:t>
      </w:r>
    </w:p>
    <w:p w14:paraId="017F510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0C544167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175DC75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___________________________________________ nato a ____________________</w:t>
      </w:r>
    </w:p>
    <w:p w14:paraId="03B42491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____________________ residente a __________________________ in via __________________</w:t>
      </w:r>
    </w:p>
    <w:p w14:paraId="30EB7800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 n. telefono ______________ e-mail ____________________</w:t>
      </w:r>
    </w:p>
    <w:p w14:paraId="5467655D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DA87C50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(in caso di imprese individuali, società e persone giuridiche)</w:t>
      </w:r>
    </w:p>
    <w:p w14:paraId="63B5CAD9" w14:textId="77777777" w:rsidR="004B0CB8" w:rsidRDefault="004B0CB8" w:rsidP="004B0C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rappresentante legale della __________________________ con sede legale in via _________________________ città __________________, Codice Fiscale/P.I. n. ______________ con iscrizione registro delle imprese ______________ C.C.I.A.A. di __________________ telefono n. ____________ fax n. _________________ e-mail __________________________</w:t>
      </w:r>
    </w:p>
    <w:p w14:paraId="5033D31A" w14:textId="77777777" w:rsidR="004B0CB8" w:rsidRDefault="004B0CB8" w:rsidP="004B0CB8">
      <w:pPr>
        <w:pStyle w:val="Corpodeltesto2"/>
        <w:spacing w:line="100" w:lineRule="atLeast"/>
        <w:rPr>
          <w:rFonts w:ascii="Tahoma" w:hAnsi="Tahoma" w:cs="Tahoma"/>
          <w:sz w:val="22"/>
          <w:szCs w:val="22"/>
          <w:shd w:val="clear" w:color="auto" w:fill="FFFF00"/>
        </w:rPr>
      </w:pPr>
    </w:p>
    <w:p w14:paraId="6F367857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CHIEDE</w:t>
      </w:r>
    </w:p>
    <w:p w14:paraId="17B39107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sz w:val="22"/>
          <w:szCs w:val="22"/>
          <w:shd w:val="clear" w:color="auto" w:fill="FFFF00"/>
        </w:rPr>
      </w:pPr>
    </w:p>
    <w:p w14:paraId="5ECF70EA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partecipare </w:t>
      </w:r>
      <w:r w:rsidRPr="00EC4D59">
        <w:rPr>
          <w:rFonts w:ascii="Tahoma" w:hAnsi="Tahoma" w:cs="Tahoma"/>
          <w:sz w:val="22"/>
          <w:szCs w:val="22"/>
        </w:rPr>
        <w:t>all’asta pubblica indetta per l’assegnazione in affitto del fondo rustico contraddistinto dalla p.f. 2736/2 C.C. Volano</w:t>
      </w:r>
    </w:p>
    <w:p w14:paraId="572BA3C3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4036591D" w14:textId="77777777" w:rsidR="004B0CB8" w:rsidRDefault="004B0CB8" w:rsidP="004B0CB8">
      <w:pPr>
        <w:pStyle w:val="Standard"/>
        <w:spacing w:line="100" w:lineRule="atLeas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DICHIARA</w:t>
      </w:r>
    </w:p>
    <w:p w14:paraId="00058F3F" w14:textId="77777777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sz w:val="22"/>
          <w:szCs w:val="22"/>
        </w:rPr>
      </w:pPr>
    </w:p>
    <w:p w14:paraId="705511F7" w14:textId="2B5FBE4F" w:rsidR="004B0CB8" w:rsidRDefault="004B0CB8" w:rsidP="004B0CB8">
      <w:pPr>
        <w:pStyle w:val="Standard"/>
        <w:spacing w:line="100" w:lineRule="atLeas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OpenSans" w:hAnsi="OpenSans" w:cs="OpenSans"/>
          <w:b/>
        </w:rPr>
        <w:t>(In caso di persona fisica)</w:t>
      </w:r>
    </w:p>
    <w:p w14:paraId="0A9F25C6" w14:textId="2B9FC545" w:rsidR="004B0CB8" w:rsidRDefault="004B0CB8" w:rsidP="004B0CB8">
      <w:pPr>
        <w:pStyle w:val="NormaleWeb"/>
        <w:numPr>
          <w:ilvl w:val="0"/>
          <w:numId w:val="1"/>
        </w:numPr>
        <w:spacing w:beforeAutospacing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di essere in possesso della piena capacità a contrattare con la Pubblica Amministrazione e di non essere soggetto a sanzioni o provvedimenti interdit</w:t>
      </w:r>
      <w:r w:rsidR="00304F4F">
        <w:rPr>
          <w:rFonts w:ascii="Tahoma" w:hAnsi="Tahoma" w:cs="Tahoma"/>
          <w:color w:val="000000"/>
          <w:sz w:val="22"/>
          <w:szCs w:val="22"/>
        </w:rPr>
        <w:t>t</w:t>
      </w:r>
      <w:r>
        <w:rPr>
          <w:rFonts w:ascii="Tahoma" w:hAnsi="Tahoma" w:cs="Tahoma"/>
          <w:color w:val="000000"/>
          <w:sz w:val="22"/>
          <w:szCs w:val="22"/>
        </w:rPr>
        <w:t>ivi comportanti il divieto di partecipazione a gare pubbliche e/o a contrattare con la Pubblica Amministrazione;</w:t>
      </w:r>
    </w:p>
    <w:p w14:paraId="1678D3B5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di avere preso conoscenza e di accettare senza riserve le norme prescritte dal Comune e riportate nell’avviso di vendita;</w:t>
      </w:r>
    </w:p>
    <w:p w14:paraId="345E71C4" w14:textId="1D103948" w:rsidR="004B0CB8" w:rsidRDefault="00304F4F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</w:t>
      </w:r>
      <w:r w:rsidR="004B0CB8">
        <w:rPr>
          <w:rFonts w:ascii="Tahoma" w:hAnsi="Tahoma" w:cs="Tahoma"/>
          <w:color w:val="000000"/>
          <w:sz w:val="22"/>
          <w:szCs w:val="22"/>
        </w:rPr>
        <w:t xml:space="preserve">ichiara di essersi recato sul posto dove è ubicato il fondo, di aver preso conoscenza della consistenza e dello stato dei terreni e di accettare tutte le condizioni previste nell’avviso di gara nonché l’impegno alla stipula del contratto a norma dell’art. 45 della L. 203/1982, con espressa rinuncia ad ogni pretesa qualora lo stesso contratto non fosse approvato dalla propria organizzazione professionale di categoria. </w:t>
      </w:r>
    </w:p>
    <w:p w14:paraId="263F29B9" w14:textId="77777777" w:rsidR="004B0CB8" w:rsidRDefault="004B0CB8" w:rsidP="004B0CB8">
      <w:pPr>
        <w:pStyle w:val="NormaleWeb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030568D" w14:textId="77777777" w:rsidR="004B0CB8" w:rsidRDefault="004B0CB8" w:rsidP="004B0CB8">
      <w:pPr>
        <w:pStyle w:val="NormaleWeb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(in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</w:rPr>
        <w:t>caso di imprese individuali, società e persone giuridiche)</w:t>
      </w:r>
    </w:p>
    <w:p w14:paraId="39754FD7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l’assenza dei motivi di esclusione di cui all’art. 80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50/2016*;</w:t>
      </w:r>
    </w:p>
    <w:p w14:paraId="6484C52B" w14:textId="77777777" w:rsidR="004B0CB8" w:rsidRDefault="004B0CB8" w:rsidP="004B0CB8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l’esenzione nei propri confronti e nei confronti dei soggetti indicati dall’art. 85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159/2011 delle cause di divieto, di decadenza o di sospensione di cui all’art.67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159/2011;</w:t>
      </w:r>
    </w:p>
    <w:p w14:paraId="548CE932" w14:textId="77777777" w:rsidR="004B0CB8" w:rsidRDefault="004B0CB8" w:rsidP="004B0CB8">
      <w:pPr>
        <w:pStyle w:val="NormaleWeb"/>
        <w:numPr>
          <w:ilvl w:val="0"/>
          <w:numId w:val="1"/>
        </w:numPr>
        <w:spacing w:before="0"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che la ditta è regolarmente iscritta nel registro delle imprese istituito presso la Camera di Commercio, Industria, Artigianato e Agricoltura di ________________________</w:t>
      </w:r>
    </w:p>
    <w:p w14:paraId="3CDB168E" w14:textId="77777777" w:rsidR="004B0CB8" w:rsidRDefault="004B0CB8" w:rsidP="004B0CB8">
      <w:pPr>
        <w:pStyle w:val="NormaleWeb"/>
        <w:spacing w:before="0" w:beforeAutospacing="0" w:after="0"/>
        <w:ind w:left="360"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n. di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iscrizione___________________data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di iscrizione________________________;</w:t>
      </w:r>
    </w:p>
    <w:p w14:paraId="3BFD14F0" w14:textId="2A4608B7" w:rsidR="004B0CB8" w:rsidRPr="005563EC" w:rsidRDefault="004B0CB8" w:rsidP="005563EC">
      <w:pPr>
        <w:pStyle w:val="NormaleWeb"/>
        <w:numPr>
          <w:ilvl w:val="0"/>
          <w:numId w:val="1"/>
        </w:numPr>
        <w:spacing w:before="0" w:beforeAutospacing="0" w:after="0"/>
        <w:ind w:right="14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 non versare nella situazione interdittiva di cui all’art.53 comma 16 ter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165/2001 e s.m. – ossia che nei tre anni precedenti la data del presente invito non ha concluso contratti o conferito incarichi (per lo svolgimento di attività lavorativa o professionale) a soggetti già dipendenti delle pubbliche amministrazioni di cui all’articolo 1 comma 2 del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D.Lgs.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165/2001 e s.m. che, negli ultimi tre anni di servizio, hanno esercitato poteri autoritativi o negoziali per conto delle pubbliche amministrazioni, laddove l’impresa stessa sia stata destinataria dell’attività della pubblica amministrazione svolta attraverso i medesimi poteri, e di essere edotto degli obblighi derivanti dal codice di comportamento dei dipendenti del Comune di Volano  approvato con deliberazione della </w:t>
      </w:r>
      <w:r w:rsidRPr="005563EC">
        <w:rPr>
          <w:rFonts w:ascii="Tahoma" w:hAnsi="Tahoma" w:cs="Tahoma"/>
          <w:color w:val="000000"/>
          <w:sz w:val="22"/>
          <w:szCs w:val="22"/>
        </w:rPr>
        <w:t>Giunta comunale n.</w:t>
      </w:r>
      <w:r w:rsidR="005563EC" w:rsidRPr="005563EC">
        <w:rPr>
          <w:rFonts w:ascii="Tahoma" w:hAnsi="Tahoma" w:cs="Tahoma"/>
          <w:color w:val="000000"/>
          <w:sz w:val="22"/>
          <w:szCs w:val="22"/>
        </w:rPr>
        <w:t xml:space="preserve"> 210 </w:t>
      </w:r>
      <w:r w:rsidRPr="005563EC">
        <w:rPr>
          <w:rFonts w:ascii="Tahoma" w:hAnsi="Tahoma" w:cs="Tahoma"/>
          <w:color w:val="000000"/>
          <w:sz w:val="22"/>
          <w:szCs w:val="22"/>
        </w:rPr>
        <w:t xml:space="preserve">di data </w:t>
      </w:r>
      <w:r w:rsidR="005563EC" w:rsidRPr="005563EC">
        <w:rPr>
          <w:rFonts w:ascii="Tahoma" w:hAnsi="Tahoma" w:cs="Tahoma"/>
          <w:color w:val="000000"/>
          <w:sz w:val="22"/>
          <w:szCs w:val="22"/>
        </w:rPr>
        <w:t>30.10.2014</w:t>
      </w:r>
      <w:r w:rsidRPr="005563EC">
        <w:rPr>
          <w:rFonts w:ascii="Tahoma" w:hAnsi="Tahoma" w:cs="Tahoma"/>
          <w:color w:val="000000"/>
          <w:sz w:val="22"/>
          <w:szCs w:val="22"/>
        </w:rPr>
        <w:t xml:space="preserve"> e scaricabile al seguente link</w:t>
      </w:r>
      <w:r w:rsidR="005563EC">
        <w:rPr>
          <w:rFonts w:ascii="Tahoma" w:hAnsi="Tahoma" w:cs="Tahoma"/>
          <w:color w:val="000000"/>
          <w:sz w:val="22"/>
          <w:szCs w:val="22"/>
        </w:rPr>
        <w:t xml:space="preserve">: </w:t>
      </w:r>
      <w:hyperlink r:id="rId5" w:history="1">
        <w:r w:rsidR="00304F4F">
          <w:rPr>
            <w:rStyle w:val="Collegamentoipertestuale"/>
          </w:rPr>
          <w:t>Codice di comportamento dipendenti comunali / Codice disciplinare e codice di condotta / Atti generali / Disposizioni generali / Amministrazione Trasparente - Comune di Volano</w:t>
        </w:r>
      </w:hyperlink>
      <w:r w:rsidRPr="005563EC">
        <w:rPr>
          <w:rFonts w:ascii="Tahoma" w:hAnsi="Tahoma" w:cs="Tahoma"/>
          <w:color w:val="000000"/>
          <w:sz w:val="22"/>
          <w:szCs w:val="22"/>
        </w:rPr>
        <w:t>, e si impegna, in caso di aggiudicazione, ad osservare e far osservare ai propri dipendenti e collaboratori il suddetto codice, pena la risoluzione del contratto;</w:t>
      </w:r>
    </w:p>
    <w:p w14:paraId="7718FC5F" w14:textId="77777777" w:rsidR="004B0CB8" w:rsidRDefault="004B0CB8" w:rsidP="00304F4F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 w:rsidRPr="00304F4F">
        <w:rPr>
          <w:rFonts w:ascii="Tahoma" w:hAnsi="Tahoma" w:cs="Tahoma"/>
          <w:color w:val="000000"/>
          <w:sz w:val="22"/>
          <w:szCs w:val="22"/>
        </w:rPr>
        <w:t>di avere preso conoscenza e di accettare senza riserve le norme prescritte dal Comune e riportate nell’avviso di vendita;</w:t>
      </w:r>
    </w:p>
    <w:p w14:paraId="1496C9C4" w14:textId="609CC4FA" w:rsidR="004B0CB8" w:rsidRDefault="00304F4F" w:rsidP="00304F4F">
      <w:pPr>
        <w:pStyle w:val="NormaleWeb"/>
        <w:numPr>
          <w:ilvl w:val="0"/>
          <w:numId w:val="1"/>
        </w:numPr>
        <w:spacing w:beforeAutospacing="0" w:after="0"/>
        <w:ind w:right="142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</w:t>
      </w:r>
      <w:r w:rsidR="004B0CB8">
        <w:rPr>
          <w:rFonts w:ascii="Tahoma" w:hAnsi="Tahoma" w:cs="Tahoma"/>
          <w:color w:val="000000"/>
          <w:sz w:val="22"/>
          <w:szCs w:val="22"/>
        </w:rPr>
        <w:t xml:space="preserve">ichiara di essersi recato sul posto dove è ubicato il fondo, di aver preso conoscenza della consistenza e dello stato dei terreni e di accettare tutte le condizioni previste nell’avviso di gara nonché l’impegno alla stipula del contratto a norma dell’art. 45 della L. 203/1982, con espressa rinuncia ad ogni pretesa qualora lo stesso contratto non fosse approvato dalla propria organizzazione professionale di categoria. </w:t>
      </w:r>
    </w:p>
    <w:p w14:paraId="77C7246A" w14:textId="77777777" w:rsidR="004B0CB8" w:rsidRDefault="004B0CB8" w:rsidP="004B0CB8">
      <w:pPr>
        <w:pStyle w:val="Standard"/>
        <w:tabs>
          <w:tab w:val="left" w:pos="1137"/>
        </w:tabs>
        <w:spacing w:line="100" w:lineRule="atLeast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DCCE9E6" w14:textId="77777777" w:rsidR="004B0CB8" w:rsidRDefault="004B0CB8" w:rsidP="004B0CB8">
      <w:pPr>
        <w:pStyle w:val="Standard"/>
        <w:tabs>
          <w:tab w:val="left" w:pos="1137"/>
        </w:tabs>
        <w:spacing w:line="100" w:lineRule="atLeast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935EBE8" w14:textId="77777777" w:rsidR="004B0CB8" w:rsidRDefault="004B0CB8" w:rsidP="004B0CB8">
      <w:pPr>
        <w:pStyle w:val="Standard"/>
        <w:autoSpaceDE w:val="0"/>
        <w:spacing w:line="360" w:lineRule="auto"/>
        <w:jc w:val="center"/>
        <w:rPr>
          <w:rFonts w:ascii="Tahoma" w:eastAsia="Arial" w:hAnsi="Tahoma" w:cs="Tahoma"/>
          <w:b/>
          <w:bCs/>
          <w:sz w:val="22"/>
          <w:szCs w:val="22"/>
        </w:rPr>
      </w:pPr>
      <w:r>
        <w:rPr>
          <w:rFonts w:ascii="Tahoma" w:eastAsia="Arial" w:hAnsi="Tahoma" w:cs="Tahoma"/>
          <w:b/>
          <w:bCs/>
          <w:sz w:val="22"/>
          <w:szCs w:val="22"/>
        </w:rPr>
        <w:t>OFFRE</w:t>
      </w:r>
    </w:p>
    <w:p w14:paraId="14A7E479" w14:textId="77777777" w:rsidR="004B0CB8" w:rsidRDefault="004B0CB8" w:rsidP="004B0CB8">
      <w:pPr>
        <w:rPr>
          <w:rFonts w:ascii="Arial" w:hAnsi="Arial" w:cs="Arial"/>
          <w:sz w:val="24"/>
          <w:szCs w:val="24"/>
        </w:rPr>
      </w:pPr>
    </w:p>
    <w:p w14:paraId="07F4AA7C" w14:textId="77777777" w:rsidR="004B0CB8" w:rsidRDefault="004B0CB8" w:rsidP="004B0C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3D172F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7"/>
        <w:gridCol w:w="5941"/>
      </w:tblGrid>
      <w:tr w:rsidR="004B0CB8" w14:paraId="3553FD75" w14:textId="77777777" w:rsidTr="004B0CB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527F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Descrizione del bene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59C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Importo offerto</w:t>
            </w:r>
          </w:p>
          <w:p w14:paraId="396A127C" w14:textId="77777777" w:rsidR="004B0CB8" w:rsidRDefault="004B0C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CB8" w14:paraId="27B8303E" w14:textId="77777777" w:rsidTr="004B0CB8">
        <w:trPr>
          <w:trHeight w:val="70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63F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A6C970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Lotto n. ____</w:t>
            </w:r>
          </w:p>
          <w:p w14:paraId="0B8A8C8E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3EE645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D83B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In cifre</w:t>
            </w:r>
          </w:p>
        </w:tc>
      </w:tr>
      <w:tr w:rsidR="004B0CB8" w14:paraId="7C6FDCD2" w14:textId="77777777" w:rsidTr="004B0CB8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8813" w14:textId="77777777" w:rsidR="004B0CB8" w:rsidRDefault="004B0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AAB" w14:textId="77777777" w:rsidR="004B0CB8" w:rsidRDefault="004B0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 lettere </w:t>
            </w:r>
          </w:p>
        </w:tc>
      </w:tr>
    </w:tbl>
    <w:p w14:paraId="6A776829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01E3E11D" w14:textId="77777777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1E3FBE73" w14:textId="77777777" w:rsidR="004B0CB8" w:rsidRDefault="004B0CB8" w:rsidP="004B0C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E79FC01" w14:textId="77777777" w:rsidR="004B0CB8" w:rsidRDefault="004B0CB8" w:rsidP="004B0C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C55BA5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59CC5E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Luogo________________ data________________</w:t>
      </w:r>
    </w:p>
    <w:p w14:paraId="7E01FCB3" w14:textId="77777777" w:rsidR="004B0CB8" w:rsidRDefault="004B0CB8" w:rsidP="004B0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4854F7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L’offerente (firma leggibile)</w:t>
      </w:r>
    </w:p>
    <w:p w14:paraId="4AF05DF9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</w:p>
    <w:p w14:paraId="0251F5EC" w14:textId="77777777" w:rsidR="004B0CB8" w:rsidRDefault="004B0CB8" w:rsidP="004B0CB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1D5417C2" w14:textId="55A9E66F" w:rsidR="004B0CB8" w:rsidRDefault="004B0CB8" w:rsidP="004B0CB8">
      <w:pPr>
        <w:jc w:val="both"/>
        <w:rPr>
          <w:rFonts w:ascii="Arial" w:hAnsi="Arial" w:cs="Arial"/>
          <w:sz w:val="24"/>
          <w:szCs w:val="24"/>
        </w:rPr>
      </w:pPr>
    </w:p>
    <w:p w14:paraId="71FA14BA" w14:textId="77777777" w:rsidR="00304F4F" w:rsidRDefault="00304F4F" w:rsidP="004B0CB8">
      <w:pPr>
        <w:jc w:val="both"/>
        <w:rPr>
          <w:rFonts w:ascii="Arial" w:hAnsi="Arial" w:cs="Arial"/>
          <w:sz w:val="24"/>
          <w:szCs w:val="24"/>
        </w:rPr>
      </w:pPr>
    </w:p>
    <w:p w14:paraId="0F08B94E" w14:textId="77777777" w:rsidR="00304F4F" w:rsidRDefault="004B0CB8" w:rsidP="004B0C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 Apporre la firma leggibile e per esteso del dichiarante</w:t>
      </w:r>
      <w:r w:rsidR="00304F4F">
        <w:rPr>
          <w:rFonts w:ascii="Arial" w:hAnsi="Arial" w:cs="Arial"/>
          <w:sz w:val="24"/>
          <w:szCs w:val="24"/>
        </w:rPr>
        <w:t>.</w:t>
      </w:r>
    </w:p>
    <w:p w14:paraId="3E2029B9" w14:textId="21FA0CB2" w:rsidR="004B0CB8" w:rsidRP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Trattandosi anche di una “dichiarazione sostitutiva dell’atto di notorietà” ai sensi dell’art. 38 del D.P.R. 28-12-2000, n. 445 è necessario </w:t>
      </w:r>
      <w:r w:rsidRPr="004B0CB8">
        <w:rPr>
          <w:rFonts w:ascii="Arial" w:hAnsi="Arial" w:cs="Arial"/>
          <w:b/>
          <w:sz w:val="24"/>
          <w:szCs w:val="24"/>
        </w:rPr>
        <w:t>allegare alla presente dichiarazione una copia fotostatica non autenticata di un documento di identità del sottoscrittore</w:t>
      </w:r>
      <w:r w:rsidR="00304F4F">
        <w:rPr>
          <w:rFonts w:ascii="Arial" w:hAnsi="Arial" w:cs="Arial"/>
          <w:b/>
          <w:sz w:val="24"/>
          <w:szCs w:val="24"/>
        </w:rPr>
        <w:t>.</w:t>
      </w:r>
    </w:p>
    <w:p w14:paraId="72ED6A2E" w14:textId="77777777" w:rsidR="004B0CB8" w:rsidRDefault="004B0CB8" w:rsidP="004B0C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90F6DF6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7FFA2498" w14:textId="77777777" w:rsidR="004B0CB8" w:rsidRDefault="004B0CB8" w:rsidP="004B0CB8">
      <w:pPr>
        <w:rPr>
          <w:rFonts w:ascii="Arial" w:hAnsi="Arial" w:cs="Arial"/>
          <w:b/>
          <w:sz w:val="24"/>
          <w:szCs w:val="24"/>
        </w:rPr>
      </w:pPr>
    </w:p>
    <w:p w14:paraId="3A5ADE32" w14:textId="77777777" w:rsidR="004B0CB8" w:rsidRDefault="004B0CB8" w:rsidP="004B0CB8">
      <w:pPr>
        <w:widowControl w:val="0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Informativa ai sensi dell'art. 13 e 14 del Regolamento UE 2016/679</w:t>
      </w:r>
    </w:p>
    <w:p w14:paraId="4B0AEB1F" w14:textId="77777777" w:rsidR="004B0CB8" w:rsidRDefault="004B0CB8" w:rsidP="004B0CB8">
      <w:pPr>
        <w:tabs>
          <w:tab w:val="right" w:pos="7615"/>
        </w:tabs>
        <w:spacing w:line="260" w:lineRule="exact"/>
        <w:ind w:right="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7495"/>
      </w:tblGrid>
      <w:tr w:rsidR="004B0CB8" w14:paraId="0B89069A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ADE9F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 del trattamento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7C36" w14:textId="10C5DC83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 di Volano, con sede a Volano, via S.</w:t>
            </w:r>
            <w:r w:rsidR="00304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Maria 36,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info@comune.volano.tn.it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www.comunevolano.tn.it</w:t>
            </w:r>
          </w:p>
        </w:tc>
      </w:tr>
      <w:tr w:rsidR="004B0CB8" w14:paraId="0BAACFA0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F366" w14:textId="77777777" w:rsidR="004B0CB8" w:rsidRDefault="004B0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Responsabile della protezione dei dati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6565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Consorzio dei Comuni Trentini, con sede a Trento, via Torre Verde n 23 e-mail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servizioRPD@comunitrentini.it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, sito internet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www.comunitrentini.it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CB8" w14:paraId="085C3F4D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BF163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Finalità 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28A7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Incarico ed esecuzione fornitura affidata</w:t>
            </w:r>
          </w:p>
        </w:tc>
      </w:tr>
      <w:tr w:rsidR="004B0CB8" w14:paraId="56D2869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51C07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Legittimazione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1515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Esecuzione di un compito o di una funzione di interesse pubblico</w:t>
            </w:r>
          </w:p>
        </w:tc>
      </w:tr>
      <w:tr w:rsidR="004B0CB8" w14:paraId="06B807FE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339E2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Destinatari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6ED0" w14:textId="77777777" w:rsidR="004B0CB8" w:rsidRDefault="004B0CB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Operatore economico incaricato dell’esecuzione del lavoro</w:t>
            </w:r>
          </w:p>
        </w:tc>
      </w:tr>
      <w:tr w:rsidR="004B0CB8" w14:paraId="103D148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75A70" w14:textId="77777777" w:rsidR="004B0CB8" w:rsidRDefault="004B0CB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Diritti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93F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conferma dell'esistenza o meno dei dati che lo riguardano;</w:t>
            </w:r>
          </w:p>
          <w:p w14:paraId="566DA891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fonte</w:t>
            </w:r>
          </w:p>
          <w:p w14:paraId="47E8A4FB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loro comunicazione in forma intelligibile;</w:t>
            </w:r>
          </w:p>
          <w:p w14:paraId="430E170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di conoscere le finalità e modalità del trattamento;</w:t>
            </w:r>
          </w:p>
          <w:p w14:paraId="0E95A2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ottenere la rettifica, la cancellazione, la limitazione o la trasformazione in forma anonima o il blocco dei dati trattati in violazione di legge;</w:t>
            </w:r>
          </w:p>
          <w:p w14:paraId="1D7AD11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richiedere la portabilità dei dati;</w:t>
            </w:r>
          </w:p>
          <w:p w14:paraId="0BB4432A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aggiornare, correggere o integrare i dati che lo riguardano;</w:t>
            </w:r>
          </w:p>
          <w:p w14:paraId="1D8153A3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opporsi, per motivi legittimi, al trattamento dei dati;</w:t>
            </w:r>
          </w:p>
          <w:p w14:paraId="05726298" w14:textId="77777777" w:rsidR="004B0CB8" w:rsidRDefault="004B0CB8" w:rsidP="008F247E">
            <w:pPr>
              <w:numPr>
                <w:ilvl w:val="0"/>
                <w:numId w:val="3"/>
              </w:numPr>
              <w:tabs>
                <w:tab w:val="clear" w:pos="720"/>
                <w:tab w:val="left" w:pos="426"/>
                <w:tab w:val="num" w:pos="780"/>
                <w:tab w:val="right" w:pos="9730"/>
              </w:tabs>
              <w:suppressAutoHyphens/>
              <w:ind w:left="426" w:right="45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proporre reclamo al Garante per la protezione dei dati persona</w:t>
            </w:r>
          </w:p>
        </w:tc>
      </w:tr>
      <w:tr w:rsidR="004B0CB8" w14:paraId="3FA712AC" w14:textId="77777777" w:rsidTr="004B0CB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A0299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Informazioni aggiuntive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62DA" w14:textId="77777777" w:rsidR="004B0CB8" w:rsidRDefault="004B0C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Informativa completa e altre informazioni sono disponibili nella sezione Privacy del sito istituzionale dell’Ente.</w:t>
            </w:r>
          </w:p>
        </w:tc>
      </w:tr>
    </w:tbl>
    <w:p w14:paraId="07842349" w14:textId="77777777" w:rsidR="004B0CB8" w:rsidRDefault="004B0CB8" w:rsidP="004B0CB8">
      <w:pPr>
        <w:rPr>
          <w:rFonts w:ascii="Arial" w:hAnsi="Arial" w:cs="Arial"/>
          <w:sz w:val="24"/>
          <w:szCs w:val="24"/>
        </w:rPr>
      </w:pPr>
    </w:p>
    <w:p w14:paraId="575B6512" w14:textId="77777777" w:rsidR="00402B3A" w:rsidRDefault="00402B3A"/>
    <w:sectPr w:rsidR="00402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2114CF5"/>
    <w:multiLevelType w:val="hybridMultilevel"/>
    <w:tmpl w:val="0E50840E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9452E"/>
    <w:multiLevelType w:val="hybridMultilevel"/>
    <w:tmpl w:val="A446A6F0"/>
    <w:lvl w:ilvl="0" w:tplc="DAA237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A"/>
    <w:rsid w:val="00226667"/>
    <w:rsid w:val="00304F4F"/>
    <w:rsid w:val="00402B3A"/>
    <w:rsid w:val="004B0CB8"/>
    <w:rsid w:val="005563EC"/>
    <w:rsid w:val="00C30972"/>
    <w:rsid w:val="00E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050D"/>
  <w15:chartTrackingRefBased/>
  <w15:docId w15:val="{D1F1FBCD-5553-4D76-A3C9-02BBD0AD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B0CB8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4B0C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B0CB8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B0CB8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semiHidden/>
    <w:unhideWhenUsed/>
    <w:rsid w:val="004B0CB8"/>
    <w:pPr>
      <w:spacing w:before="100" w:beforeAutospacing="1" w:after="119"/>
    </w:pPr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4B0CB8"/>
    <w:pPr>
      <w:spacing w:line="480" w:lineRule="exact"/>
      <w:ind w:right="141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B0CB8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B0CB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B0C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B0C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563E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3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4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volano.tn.it/Amministrazione-Trasparente/Disposizioni-generali/Atti-generali/Codice-disciplinare-e-codice-di-condotta/Codice-di-comportamento-dipendenti-comu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Martina Pontalti</cp:lastModifiedBy>
  <cp:revision>3</cp:revision>
  <dcterms:created xsi:type="dcterms:W3CDTF">2020-09-02T20:29:00Z</dcterms:created>
  <dcterms:modified xsi:type="dcterms:W3CDTF">2021-07-29T07:37:00Z</dcterms:modified>
</cp:coreProperties>
</file>